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/>
        <w:rPr>
          <w:rFonts w:ascii="Arial" w:hAnsi="Arial" w:cs="Arial"/>
        </w:rPr>
      </w:pPr>
    </w:p>
    <w:p>
      <w:pPr>
        <w:spacing w:before="120" w:after="120"/>
        <w:rPr>
          <w:rFonts w:ascii="Arial" w:hAnsi="Arial" w:cs="Arial"/>
        </w:rPr>
      </w:pPr>
    </w:p>
    <w:p>
      <w:pPr>
        <w:spacing w:before="120" w:after="120"/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hint="eastAsia" w:ascii="Arial" w:hAnsi="Arial" w:cs="Arial"/>
          <w:b/>
          <w:sz w:val="48"/>
          <w:szCs w:val="48"/>
          <w:lang w:val="en-US" w:eastAsia="zh-CN"/>
        </w:rPr>
        <w:t>DB编辑工具使用说明</w:t>
      </w:r>
      <w:r>
        <w:rPr>
          <w:rFonts w:ascii="Arial" w:hAnsi="Arial" w:cs="Arial"/>
          <w:b/>
          <w:sz w:val="48"/>
          <w:szCs w:val="48"/>
        </w:rPr>
        <w:t xml:space="preserve"> </w:t>
      </w:r>
    </w:p>
    <w:p>
      <w:pPr>
        <w:jc w:val="center"/>
        <w:rPr>
          <w:rFonts w:ascii="Arial" w:hAnsi="Arial" w:cs="Arial"/>
          <w:b/>
          <w:sz w:val="48"/>
          <w:szCs w:val="48"/>
        </w:rPr>
      </w:pPr>
    </w:p>
    <w:p>
      <w:pPr>
        <w:jc w:val="center"/>
        <w:rPr>
          <w:rFonts w:ascii="Arial" w:hAnsi="Arial" w:cs="Arial"/>
          <w:b/>
          <w:sz w:val="48"/>
          <w:szCs w:val="48"/>
        </w:rPr>
      </w:pPr>
    </w:p>
    <w:p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Revision No: </w:t>
      </w:r>
      <w:r>
        <w:rPr>
          <w:rFonts w:hint="eastAsia" w:ascii="Arial" w:hAnsi="Arial" w:cs="Arial"/>
          <w:sz w:val="32"/>
          <w:szCs w:val="32"/>
          <w:lang w:val="en-US" w:eastAsia="zh-CN"/>
        </w:rPr>
        <w:t>1</w:t>
      </w:r>
      <w:r>
        <w:rPr>
          <w:rFonts w:ascii="Arial" w:hAnsi="Arial" w:cs="Arial"/>
          <w:sz w:val="32"/>
          <w:szCs w:val="32"/>
        </w:rPr>
        <w:t>.0</w:t>
      </w:r>
    </w:p>
    <w:p>
      <w:pPr>
        <w:jc w:val="center"/>
        <w:rPr>
          <w:rFonts w:hint="eastAsia" w:ascii="Arial" w:hAnsi="Arial" w:eastAsia="宋体" w:cs="Arial"/>
          <w:sz w:val="32"/>
          <w:szCs w:val="32"/>
          <w:lang w:val="en-US" w:eastAsia="zh-CN"/>
        </w:rPr>
      </w:pPr>
      <w:r>
        <w:rPr>
          <w:rFonts w:ascii="Arial" w:hAnsi="Arial" w:cs="Arial"/>
          <w:sz w:val="32"/>
          <w:szCs w:val="32"/>
        </w:rPr>
        <w:t>Revision Date: 20</w:t>
      </w:r>
      <w:r>
        <w:rPr>
          <w:rFonts w:hint="eastAsia" w:ascii="Arial" w:hAnsi="Arial" w:cs="Arial"/>
          <w:sz w:val="32"/>
          <w:szCs w:val="32"/>
          <w:lang w:val="en-US" w:eastAsia="zh-CN"/>
        </w:rPr>
        <w:t>19</w:t>
      </w:r>
      <w:r>
        <w:rPr>
          <w:rFonts w:ascii="Arial" w:hAnsi="Arial" w:cs="Arial"/>
          <w:sz w:val="32"/>
          <w:szCs w:val="32"/>
        </w:rPr>
        <w:t>-</w:t>
      </w:r>
      <w:r>
        <w:rPr>
          <w:rFonts w:hint="eastAsia" w:ascii="Arial" w:hAnsi="Arial" w:cs="Arial"/>
          <w:sz w:val="32"/>
          <w:szCs w:val="32"/>
          <w:lang w:val="en-US" w:eastAsia="zh-CN"/>
        </w:rPr>
        <w:t>06</w:t>
      </w:r>
      <w:r>
        <w:rPr>
          <w:rFonts w:ascii="Arial" w:hAnsi="Arial" w:cs="Arial"/>
          <w:sz w:val="32"/>
          <w:szCs w:val="32"/>
        </w:rPr>
        <w:t>-</w:t>
      </w:r>
      <w:r>
        <w:rPr>
          <w:rFonts w:hint="eastAsia" w:ascii="Arial" w:hAnsi="Arial" w:cs="Arial"/>
          <w:sz w:val="32"/>
          <w:szCs w:val="32"/>
          <w:lang w:val="en-US" w:eastAsia="zh-CN"/>
        </w:rPr>
        <w:t>03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sdt>
      <w:sdt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  <w:id w:val="147455229"/>
        <w15:color w:val="DBDBDB"/>
        <w:docPartObj>
          <w:docPartGallery w:val="Table of Contents"/>
          <w:docPartUnique/>
        </w:docPartObj>
      </w:sdtPr>
      <w:sdtEndPr>
        <w:rPr>
          <w:rFonts w:ascii="Times New Roman" w:hAnsi="Times New Roman" w:eastAsia="宋体" w:cs="Times New Roman"/>
          <w:sz w:val="20"/>
          <w:szCs w:val="20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bookmarkStart w:id="0" w:name="_Toc15700_WPSOffice_Type1"/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20"/>
            <w:tabs>
              <w:tab w:val="right" w:leader="dot" w:pos="9413"/>
            </w:tabs>
          </w:pPr>
          <w:r>
            <w:fldChar w:fldCharType="begin"/>
          </w:r>
          <w:r>
            <w:instrText xml:space="preserve"> HYPERLINK \l _Toc2783_WPSOffice_Level1 </w:instrText>
          </w:r>
          <w:r>
            <w:fldChar w:fldCharType="separate"/>
          </w:r>
          <w:sdt>
            <w:sdt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id w:val="147455229"/>
              <w:placeholder>
                <w:docPart w:val="{4e3aed74-ee54-46a4-9c80-4e59216671c3}"/>
              </w:placeholder>
              <w15:color w:val="509DF3"/>
            </w:sdtPr>
            <w:sdtEnd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Times New Roman" w:hAnsi="Times New Roman" w:eastAsia="宋体" w:cs="Times New Roman"/>
                </w:rPr>
                <w:t>概要</w:t>
              </w:r>
            </w:sdtContent>
          </w:sdt>
          <w:r>
            <w:tab/>
          </w:r>
          <w:bookmarkStart w:id="1" w:name="_Toc2783_WPSOffice_Level1Page"/>
          <w:r>
            <w:t>3</w:t>
          </w:r>
          <w:bookmarkEnd w:id="1"/>
          <w:r>
            <w:fldChar w:fldCharType="end"/>
          </w:r>
        </w:p>
        <w:p>
          <w:pPr>
            <w:pStyle w:val="20"/>
            <w:tabs>
              <w:tab w:val="right" w:leader="dot" w:pos="9413"/>
            </w:tabs>
          </w:pPr>
          <w:r>
            <w:fldChar w:fldCharType="begin"/>
          </w:r>
          <w:r>
            <w:instrText xml:space="preserve"> HYPERLINK \l _Toc15700_WPSOffice_Level1 </w:instrText>
          </w:r>
          <w:r>
            <w:fldChar w:fldCharType="separate"/>
          </w:r>
          <w:sdt>
            <w:sdt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id w:val="147455229"/>
              <w:placeholder>
                <w:docPart w:val="{d824a7e6-6ab5-43ab-bb2b-f3e3d80c53c5}"/>
              </w:placeholder>
              <w15:color w:val="509DF3"/>
            </w:sdtPr>
            <w:sdtEnd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="Times New Roman"/>
                </w:rPr>
                <w:t>功能介绍</w:t>
              </w:r>
            </w:sdtContent>
          </w:sdt>
          <w:r>
            <w:tab/>
          </w:r>
          <w:bookmarkStart w:id="2" w:name="_Toc15700_WPSOffice_Level1Page"/>
          <w:r>
            <w:t>3</w:t>
          </w:r>
          <w:bookmarkEnd w:id="2"/>
          <w:r>
            <w:fldChar w:fldCharType="end"/>
          </w:r>
        </w:p>
        <w:p>
          <w:pPr>
            <w:pStyle w:val="20"/>
            <w:tabs>
              <w:tab w:val="right" w:leader="dot" w:pos="9413"/>
            </w:tabs>
          </w:pPr>
          <w:r>
            <w:fldChar w:fldCharType="begin"/>
          </w:r>
          <w:r>
            <w:instrText xml:space="preserve"> HYPERLINK \l _Toc31583_WPSOffice_Level1 </w:instrText>
          </w:r>
          <w:r>
            <w:fldChar w:fldCharType="separate"/>
          </w:r>
          <w:sdt>
            <w:sdt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id w:val="147455229"/>
              <w:placeholder>
                <w:docPart w:val="{d9b04e71-614a-432e-9f12-787cb8819efd}"/>
              </w:placeholder>
              <w15:color w:val="509DF3"/>
            </w:sdtPr>
            <w:sdtEnd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Times New Roman" w:hAnsi="Times New Roman" w:eastAsia="宋体" w:cs="Times New Roman"/>
                </w:rPr>
                <w:t>1. 文件打开保存</w:t>
              </w:r>
            </w:sdtContent>
          </w:sdt>
          <w:r>
            <w:tab/>
          </w:r>
          <w:bookmarkStart w:id="3" w:name="_Toc31583_WPSOffice_Level1Page"/>
          <w:r>
            <w:t>3</w:t>
          </w:r>
          <w:bookmarkEnd w:id="3"/>
          <w:r>
            <w:fldChar w:fldCharType="end"/>
          </w:r>
        </w:p>
        <w:p>
          <w:pPr>
            <w:pStyle w:val="20"/>
            <w:tabs>
              <w:tab w:val="right" w:leader="dot" w:pos="9413"/>
            </w:tabs>
          </w:pPr>
          <w:r>
            <w:fldChar w:fldCharType="begin"/>
          </w:r>
          <w:r>
            <w:instrText xml:space="preserve"> HYPERLINK \l _Toc25328_WPSOffice_Level1 </w:instrText>
          </w:r>
          <w:r>
            <w:fldChar w:fldCharType="separate"/>
          </w:r>
          <w:sdt>
            <w:sdt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id w:val="147455229"/>
              <w:placeholder>
                <w:docPart w:val="{298db36d-1b72-4bfa-be23-ae346f5b5087}"/>
              </w:placeholder>
              <w15:color w:val="509DF3"/>
            </w:sdtPr>
            <w:sdtEnd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Times New Roman" w:hAnsi="Times New Roman" w:eastAsia="宋体" w:cs="Times New Roman"/>
                </w:rPr>
                <w:t>2. 界面显示</w:t>
              </w:r>
            </w:sdtContent>
          </w:sdt>
          <w:r>
            <w:tab/>
          </w:r>
          <w:bookmarkStart w:id="4" w:name="_Toc25328_WPSOffice_Level1Page"/>
          <w:r>
            <w:t>3</w:t>
          </w:r>
          <w:bookmarkEnd w:id="4"/>
          <w:r>
            <w:fldChar w:fldCharType="end"/>
          </w:r>
        </w:p>
        <w:p>
          <w:pPr>
            <w:pStyle w:val="20"/>
            <w:tabs>
              <w:tab w:val="right" w:leader="dot" w:pos="9413"/>
            </w:tabs>
          </w:pPr>
          <w:r>
            <w:fldChar w:fldCharType="begin"/>
          </w:r>
          <w:r>
            <w:instrText xml:space="preserve"> HYPERLINK \l _Toc12567_WPSOffice_Level1 </w:instrText>
          </w:r>
          <w:r>
            <w:fldChar w:fldCharType="separate"/>
          </w:r>
          <w:sdt>
            <w:sdt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id w:val="147455229"/>
              <w:placeholder>
                <w:docPart w:val="{ff057048-70db-47be-9c6b-0c2447b15c5e}"/>
              </w:placeholder>
              <w15:color w:val="509DF3"/>
            </w:sdtPr>
            <w:sdtEnd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Times New Roman" w:hAnsi="Times New Roman" w:eastAsia="宋体" w:cs="Times New Roman"/>
                </w:rPr>
                <w:t>3. 添加、编辑卫星</w:t>
              </w:r>
            </w:sdtContent>
          </w:sdt>
          <w:r>
            <w:tab/>
          </w:r>
          <w:bookmarkStart w:id="5" w:name="_Toc12567_WPSOffice_Level1Page"/>
          <w:r>
            <w:t>5</w:t>
          </w:r>
          <w:bookmarkEnd w:id="5"/>
          <w:r>
            <w:fldChar w:fldCharType="end"/>
          </w:r>
        </w:p>
        <w:p>
          <w:pPr>
            <w:pStyle w:val="20"/>
            <w:tabs>
              <w:tab w:val="right" w:leader="dot" w:pos="9413"/>
            </w:tabs>
          </w:pPr>
          <w:r>
            <w:fldChar w:fldCharType="begin"/>
          </w:r>
          <w:r>
            <w:instrText xml:space="preserve"> HYPERLINK \l _Toc14912_WPSOffice_Level1 </w:instrText>
          </w:r>
          <w:r>
            <w:fldChar w:fldCharType="separate"/>
          </w:r>
          <w:sdt>
            <w:sdt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id w:val="147455229"/>
              <w:placeholder>
                <w:docPart w:val="{48815deb-1c99-4e32-b062-a01f9eab2c91}"/>
              </w:placeholder>
              <w15:color w:val="509DF3"/>
            </w:sdtPr>
            <w:sdtEnd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Times New Roman" w:hAnsi="Times New Roman" w:eastAsia="宋体" w:cs="Times New Roman"/>
                </w:rPr>
                <w:t>4. 添加、编辑TP</w:t>
              </w:r>
            </w:sdtContent>
          </w:sdt>
          <w:r>
            <w:tab/>
          </w:r>
          <w:bookmarkStart w:id="6" w:name="_Toc14912_WPSOffice_Level1Page"/>
          <w:r>
            <w:t>5</w:t>
          </w:r>
          <w:bookmarkEnd w:id="6"/>
          <w:r>
            <w:fldChar w:fldCharType="end"/>
          </w:r>
        </w:p>
        <w:p>
          <w:pPr>
            <w:pStyle w:val="20"/>
            <w:tabs>
              <w:tab w:val="right" w:leader="dot" w:pos="9413"/>
            </w:tabs>
          </w:pPr>
          <w:r>
            <w:fldChar w:fldCharType="begin"/>
          </w:r>
          <w:r>
            <w:instrText xml:space="preserve"> HYPERLINK \l _Toc32088_WPSOffice_Level1 </w:instrText>
          </w:r>
          <w:r>
            <w:fldChar w:fldCharType="separate"/>
          </w:r>
          <w:sdt>
            <w:sdt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id w:val="147455229"/>
              <w:placeholder>
                <w:docPart w:val="{3c4c0bd5-1eac-475d-aa75-74d89053b4e2}"/>
              </w:placeholder>
              <w15:color w:val="509DF3"/>
            </w:sdtPr>
            <w:sdtEnd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Times New Roman" w:hAnsi="Times New Roman" w:eastAsia="宋体" w:cs="Times New Roman"/>
                </w:rPr>
                <w:t>5. 添加、编辑节目</w:t>
              </w:r>
            </w:sdtContent>
          </w:sdt>
          <w:r>
            <w:tab/>
          </w:r>
          <w:bookmarkStart w:id="7" w:name="_Toc32088_WPSOffice_Level1Page"/>
          <w:r>
            <w:t>6</w:t>
          </w:r>
          <w:bookmarkEnd w:id="7"/>
          <w:r>
            <w:fldChar w:fldCharType="end"/>
          </w:r>
          <w:bookmarkEnd w:id="0"/>
        </w:p>
      </w:sdtContent>
    </w:sdt>
    <w:p>
      <w:pPr>
        <w:jc w:val="center"/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tabs>
          <w:tab w:val="left" w:pos="6034"/>
        </w:tabs>
        <w:rPr>
          <w:rFonts w:hint="eastAsia" w:ascii="Arial" w:hAnsi="Arial" w:eastAsia="宋体" w:cs="Arial"/>
          <w:lang w:eastAsia="zh-CN"/>
        </w:rPr>
      </w:pPr>
      <w:r>
        <w:rPr>
          <w:rFonts w:hint="eastAsia" w:ascii="Arial" w:hAnsi="Arial" w:cs="Arial"/>
          <w:lang w:eastAsia="zh-CN"/>
        </w:rPr>
        <w:tab/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  <w:sectPr>
          <w:headerReference r:id="rId3" w:type="default"/>
          <w:footerReference r:id="rId5" w:type="default"/>
          <w:headerReference r:id="rId4" w:type="even"/>
          <w:pgSz w:w="11907" w:h="16839"/>
          <w:pgMar w:top="1620" w:right="1247" w:bottom="1260" w:left="1247" w:header="851" w:footer="992" w:gutter="0"/>
          <w:cols w:space="425" w:num="1"/>
          <w:docGrid w:type="lines" w:linePitch="312" w:charSpace="0"/>
        </w:sectPr>
      </w:pPr>
    </w:p>
    <w:p>
      <w:pPr>
        <w:pStyle w:val="2"/>
        <w:rPr>
          <w:rFonts w:hint="eastAsia"/>
          <w:lang w:val="en-US" w:eastAsia="zh-CN"/>
        </w:rPr>
      </w:pPr>
      <w:bookmarkStart w:id="8" w:name="_Toc2783_WPSOffice_Level1"/>
      <w:r>
        <w:rPr>
          <w:rFonts w:hint="eastAsia"/>
          <w:lang w:val="en-US" w:eastAsia="zh-CN"/>
        </w:rPr>
        <w:t>概要</w:t>
      </w:r>
      <w:bookmarkEnd w:id="8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DB编辑工具通过打开*.abs(flash.bin)、*.ddf(preste.bin)、*.udf(userdb.bin)这些文件(</w:t>
      </w:r>
      <w:r>
        <w:rPr>
          <w:rFonts w:hint="eastAsia"/>
          <w:color w:val="FF0000"/>
          <w:lang w:val="en-US" w:eastAsia="zh-CN"/>
        </w:rPr>
        <w:t>注意改文件后缀</w:t>
      </w:r>
      <w:r>
        <w:rPr>
          <w:rFonts w:hint="eastAsia"/>
          <w:lang w:val="en-US" w:eastAsia="zh-CN"/>
        </w:rPr>
        <w:t>)，支持对节目信息进行编辑操作。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Udf文件的数据解析依赖于工具下的dbeditor_userdb_dump_parser_config.xml配置文件，正确的解析数据需要在xml文件正确填写userdb的数据结构。</w:t>
      </w:r>
    </w:p>
    <w:p>
      <w:pPr>
        <w:pStyle w:val="3"/>
        <w:rPr>
          <w:rFonts w:hint="eastAsia"/>
          <w:lang w:val="en-US" w:eastAsia="zh-CN"/>
        </w:rPr>
      </w:pPr>
      <w:bookmarkStart w:id="9" w:name="_Toc15700_WPSOffice_Level1"/>
      <w:r>
        <w:rPr>
          <w:rFonts w:hint="eastAsia"/>
          <w:lang w:eastAsia="zh-CN"/>
        </w:rPr>
        <w:t>功能介绍</w:t>
      </w:r>
      <w:bookmarkEnd w:id="9"/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bookmarkStart w:id="10" w:name="_Toc31583_WPSOffice_Level1"/>
      <w:r>
        <w:rPr>
          <w:rFonts w:hint="eastAsia"/>
          <w:lang w:val="en-US" w:eastAsia="zh-CN"/>
        </w:rPr>
        <w:t>文件打开保存</w:t>
      </w:r>
      <w:bookmarkEnd w:id="10"/>
    </w:p>
    <w:p>
      <w:pPr>
        <w:widowControl w:val="0"/>
        <w:numPr>
          <w:numId w:val="0"/>
        </w:numPr>
        <w:tabs>
          <w:tab w:val="left" w:pos="312"/>
        </w:tabs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菜单：</w:t>
      </w:r>
    </w:p>
    <w:p>
      <w:pPr>
        <w:widowControl w:val="0"/>
        <w:numPr>
          <w:numId w:val="0"/>
        </w:numPr>
        <w:tabs>
          <w:tab w:val="left" w:pos="312"/>
        </w:tabs>
        <w:jc w:val="both"/>
      </w:pPr>
      <w:r>
        <w:drawing>
          <wp:inline distT="0" distB="0" distL="114300" distR="114300">
            <wp:extent cx="2133600" cy="1714500"/>
            <wp:effectExtent l="0" t="0" r="0" b="0"/>
            <wp:docPr id="4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tabs>
          <w:tab w:val="left" w:pos="312"/>
        </w:tabs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工具栏：</w:t>
      </w:r>
    </w:p>
    <w:p>
      <w:pPr>
        <w:widowControl w:val="0"/>
        <w:numPr>
          <w:numId w:val="0"/>
        </w:numPr>
        <w:tabs>
          <w:tab w:val="left" w:pos="312"/>
        </w:tabs>
        <w:jc w:val="both"/>
      </w:pPr>
      <w:r>
        <w:drawing>
          <wp:inline distT="0" distB="0" distL="114300" distR="114300">
            <wp:extent cx="1133475" cy="466725"/>
            <wp:effectExtent l="0" t="0" r="9525" b="9525"/>
            <wp:docPr id="4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ind w:left="0" w:leftChars="0" w:firstLine="0" w:firstLineChars="0"/>
      </w:pPr>
      <w:r>
        <w:rPr>
          <w:rFonts w:hint="eastAsia"/>
        </w:rPr>
        <w:t>Open：选择需要打开的abs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ddf、udf文件</w:t>
      </w:r>
      <w:r>
        <w:rPr>
          <w:rFonts w:hint="eastAsia"/>
        </w:rPr>
        <w:t>。</w:t>
      </w:r>
    </w:p>
    <w:p>
      <w:pPr>
        <w:pStyle w:val="19"/>
        <w:ind w:left="0" w:leftChars="0" w:firstLine="0" w:firstLineChars="0"/>
      </w:pPr>
      <w:r>
        <w:rPr>
          <w:rFonts w:hint="eastAsia"/>
        </w:rPr>
        <w:t>Save：保存当前修改到当前打开的文件。</w:t>
      </w:r>
    </w:p>
    <w:p>
      <w:pPr>
        <w:pStyle w:val="19"/>
        <w:ind w:left="0" w:leftChars="0" w:firstLine="0" w:firstLineChars="0"/>
      </w:pPr>
      <w:r>
        <w:rPr>
          <w:rFonts w:hint="eastAsia"/>
        </w:rPr>
        <w:t>Save as：另存当前修改到文件。</w:t>
      </w:r>
    </w:p>
    <w:p>
      <w:pPr>
        <w:pStyle w:val="19"/>
        <w:ind w:left="0" w:leftChars="0" w:firstLine="0" w:firstLineChars="0"/>
      </w:pPr>
      <w:r>
        <w:rPr>
          <w:rFonts w:hint="eastAsia"/>
        </w:rPr>
        <w:t>Close：关闭当前打开的文件。</w:t>
      </w:r>
    </w:p>
    <w:p>
      <w:pPr>
        <w:widowControl w:val="0"/>
        <w:numPr>
          <w:numId w:val="0"/>
        </w:numPr>
        <w:tabs>
          <w:tab w:val="left" w:pos="312"/>
        </w:tabs>
        <w:jc w:val="both"/>
        <w:rPr>
          <w:rFonts w:hint="eastAsia" w:eastAsia="宋体"/>
          <w:lang w:eastAsia="zh-CN"/>
        </w:rPr>
      </w:pPr>
      <w:r>
        <w:rPr>
          <w:rFonts w:hint="eastAsia"/>
        </w:rPr>
        <w:t>Exit：退出DBEditor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bookmarkStart w:id="11" w:name="_Toc25328_WPSOffice_Level1"/>
      <w:r>
        <w:rPr>
          <w:rFonts w:hint="eastAsia"/>
          <w:lang w:val="en-US" w:eastAsia="zh-CN"/>
        </w:rPr>
        <w:t>界面显示</w:t>
      </w:r>
      <w:bookmarkEnd w:id="11"/>
    </w:p>
    <w:p>
      <w:pPr>
        <w:numPr>
          <w:numId w:val="0"/>
        </w:numPr>
      </w:pPr>
      <w:r>
        <w:drawing>
          <wp:inline distT="0" distB="0" distL="114300" distR="114300">
            <wp:extent cx="5970905" cy="2004060"/>
            <wp:effectExtent l="0" t="0" r="10795" b="15240"/>
            <wp:docPr id="4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0905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标注</w:t>
      </w:r>
      <w:r>
        <w:rPr>
          <w:rFonts w:hint="eastAsia"/>
          <w:lang w:val="en-US" w:eastAsia="zh-CN"/>
        </w:rPr>
        <w:t>1：选择SAT或者TP模式。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标注2：根据标注1的模式，输入要查的SAT或者TP(</w:t>
      </w:r>
      <w:r>
        <w:rPr>
          <w:rFonts w:hint="eastAsia"/>
          <w:color w:val="FF0000"/>
          <w:lang w:val="en-US" w:eastAsia="zh-CN"/>
        </w:rPr>
        <w:t>从第一个字符开始，不进行模糊查找</w:t>
      </w:r>
      <w:r>
        <w:rPr>
          <w:rFonts w:hint="eastAsia"/>
          <w:lang w:val="en-US" w:eastAsia="zh-CN"/>
        </w:rPr>
        <w:t>)。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标注3：切换显示的节目是TV或者RADIO。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ALL Service:显示所有的PG。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Udf文件：只有ALL Service下可以对节目排序。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Ddf/Abs文件：只有TP下才可以对节目排序。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</w:rPr>
        <w:t xml:space="preserve">Satellite </w:t>
      </w:r>
      <w:r>
        <w:t>Information</w:t>
      </w:r>
      <w:r>
        <w:rPr>
          <w:rFonts w:hint="eastAsia"/>
          <w:lang w:eastAsia="zh-CN"/>
        </w:rPr>
        <w:t>：右键可添加卫星</w:t>
      </w:r>
    </w:p>
    <w:p>
      <w:pPr>
        <w:numPr>
          <w:numId w:val="0"/>
        </w:numPr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2095500" cy="581025"/>
            <wp:effectExtent l="0" t="0" r="0" b="9525"/>
            <wp:docPr id="5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点击卫星节点：</w:t>
      </w:r>
    </w:p>
    <w:p>
      <w:pPr>
        <w:numPr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显示当前卫星下所有的</w:t>
      </w:r>
      <w:r>
        <w:rPr>
          <w:rFonts w:hint="eastAsia"/>
          <w:lang w:val="en-US" w:eastAsia="zh-CN"/>
        </w:rPr>
        <w:t>PG列表。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右键单击卫星节点：</w:t>
      </w:r>
    </w:p>
    <w:p>
      <w:pPr>
        <w:numPr>
          <w:numId w:val="0"/>
        </w:numPr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2647950" cy="1933575"/>
            <wp:effectExtent l="0" t="0" r="0" b="9525"/>
            <wp:docPr id="5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点击TP节点：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显示当前TP下所有的PG列表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右键点击TP节点：</w:t>
      </w:r>
    </w:p>
    <w:p>
      <w:pPr>
        <w:numPr>
          <w:numId w:val="0"/>
        </w:numPr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724025" cy="1619250"/>
            <wp:effectExtent l="0" t="0" r="9525" b="0"/>
            <wp:docPr id="5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br w:type="page"/>
      </w:r>
      <w:r>
        <w:rPr>
          <w:rFonts w:hint="eastAsia"/>
          <w:lang w:eastAsia="zh-CN"/>
        </w:rPr>
        <w:t>右键点击节目：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990725" cy="2047875"/>
            <wp:effectExtent l="0" t="0" r="9525" b="9525"/>
            <wp:docPr id="5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bookmarkStart w:id="12" w:name="_Toc12567_WPSOffice_Level1"/>
      <w:r>
        <w:rPr>
          <w:rFonts w:hint="eastAsia"/>
          <w:lang w:val="en-US" w:eastAsia="zh-CN"/>
        </w:rPr>
        <w:t>添加、编辑卫星</w:t>
      </w:r>
      <w:bookmarkEnd w:id="12"/>
    </w:p>
    <w:p>
      <w:pPr>
        <w:numPr>
          <w:numId w:val="0"/>
        </w:numPr>
      </w:pP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3952875" cy="3790950"/>
            <wp:effectExtent l="0" t="0" r="9525" b="0"/>
            <wp:docPr id="5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输入对应的值，点击OK按钮即可。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bookmarkStart w:id="13" w:name="_Toc14912_WPSOffice_Level1"/>
      <w:r>
        <w:rPr>
          <w:rFonts w:hint="eastAsia"/>
          <w:lang w:val="en-US" w:eastAsia="zh-CN"/>
        </w:rPr>
        <w:t>添加、编辑TP</w:t>
      </w:r>
      <w:bookmarkEnd w:id="13"/>
    </w:p>
    <w:p>
      <w:pPr>
        <w:numPr>
          <w:numId w:val="0"/>
        </w:numPr>
      </w:pP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3933825" cy="1933575"/>
            <wp:effectExtent l="0" t="0" r="9525" b="9525"/>
            <wp:docPr id="5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输入对应的值，点击OK按钮即可(</w:t>
      </w:r>
      <w:r>
        <w:rPr>
          <w:rFonts w:hint="eastAsia"/>
          <w:color w:val="FF0000"/>
          <w:lang w:val="en-US" w:eastAsia="zh-CN"/>
        </w:rPr>
        <w:t>ddf和abs文件的TP不可编辑</w:t>
      </w:r>
      <w:r>
        <w:rPr>
          <w:rFonts w:hint="eastAsia"/>
          <w:lang w:val="en-US" w:eastAsia="zh-CN"/>
        </w:rPr>
        <w:t>)。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bookmarkStart w:id="14" w:name="_Toc32088_WPSOffice_Level1"/>
      <w:r>
        <w:rPr>
          <w:rFonts w:hint="eastAsia"/>
          <w:lang w:val="en-US" w:eastAsia="zh-CN"/>
        </w:rPr>
        <w:t>添加、编辑节目</w:t>
      </w:r>
      <w:bookmarkEnd w:id="14"/>
    </w:p>
    <w:p>
      <w:pPr>
        <w:numPr>
          <w:numId w:val="0"/>
        </w:numPr>
      </w:pP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114300" distR="114300">
            <wp:extent cx="3943350" cy="6115050"/>
            <wp:effectExtent l="0" t="0" r="0" b="0"/>
            <wp:docPr id="5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630" w:firstLineChars="300"/>
        <w:rPr>
          <w:rFonts w:ascii="Arial" w:hAnsi="Arial" w:cs="Arial"/>
          <w:szCs w:val="21"/>
        </w:rPr>
      </w:pPr>
      <w:r>
        <w:rPr>
          <w:rFonts w:hint="eastAsia"/>
          <w:lang w:val="en-US" w:eastAsia="zh-CN"/>
        </w:rPr>
        <w:t>输入对应的值，点击OK按钮即可。</w:t>
      </w:r>
      <w:bookmarkStart w:id="15" w:name="_GoBack"/>
      <w:bookmarkEnd w:id="15"/>
    </w:p>
    <w:p>
      <w:pPr>
        <w:rPr>
          <w:rFonts w:ascii="Arial" w:hAnsi="Arial" w:cs="Arial"/>
          <w:szCs w:val="21"/>
        </w:rPr>
      </w:pPr>
    </w:p>
    <w:p>
      <w:pPr>
        <w:rPr>
          <w:rFonts w:ascii="Arial" w:hAnsi="Arial" w:cs="Arial"/>
          <w:szCs w:val="21"/>
        </w:rPr>
      </w:pPr>
    </w:p>
    <w:p>
      <w:pPr>
        <w:rPr>
          <w:rFonts w:ascii="Arial" w:hAnsi="Arial" w:cs="Arial"/>
          <w:szCs w:val="21"/>
        </w:rPr>
      </w:pPr>
    </w:p>
    <w:p>
      <w:pPr>
        <w:rPr>
          <w:rFonts w:ascii="Arial" w:hAnsi="Arial" w:cs="Arial"/>
          <w:szCs w:val="21"/>
        </w:rPr>
      </w:pPr>
    </w:p>
    <w:p>
      <w:pPr>
        <w:rPr>
          <w:rFonts w:ascii="Arial" w:hAnsi="Arial" w:cs="Arial"/>
          <w:szCs w:val="21"/>
        </w:rPr>
      </w:pPr>
    </w:p>
    <w:p>
      <w:pPr>
        <w:rPr>
          <w:rFonts w:ascii="Arial" w:hAnsi="Arial" w:cs="Arial"/>
          <w:szCs w:val="21"/>
        </w:rPr>
      </w:pPr>
    </w:p>
    <w:p>
      <w:pPr>
        <w:tabs>
          <w:tab w:val="left" w:pos="2129"/>
        </w:tabs>
        <w:rPr>
          <w:rFonts w:ascii="Arial" w:hAnsi="Arial" w:cs="Arial"/>
          <w:szCs w:val="21"/>
        </w:rPr>
      </w:pPr>
    </w:p>
    <w:sectPr>
      <w:headerReference r:id="rId6" w:type="default"/>
      <w:footerReference r:id="rId7" w:type="default"/>
      <w:pgSz w:w="11907" w:h="16839"/>
      <w:pgMar w:top="1620" w:right="1247" w:bottom="126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color w:val="003D79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-6985</wp:posOffset>
              </wp:positionH>
              <wp:positionV relativeFrom="paragraph">
                <wp:posOffset>-1125220</wp:posOffset>
              </wp:positionV>
              <wp:extent cx="5982970" cy="394335"/>
              <wp:effectExtent l="2540" t="0" r="0" b="635"/>
              <wp:wrapNone/>
              <wp:docPr id="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2970" cy="394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pBdr>
                              <w:bottom w:val="none" w:color="auto" w:sz="0" w:space="0"/>
                            </w:pBdr>
                            <w:tabs>
                              <w:tab w:val="center" w:pos="4320"/>
                              <w:tab w:val="right" w:pos="9450"/>
                              <w:tab w:val="clear" w:pos="8306"/>
                            </w:tabs>
                            <w:spacing w:after="120"/>
                            <w:rPr>
                              <w:rFonts w:ascii="方正兰亭黑简体" w:hAnsi="Arial" w:eastAsia="方正兰亭黑简体" w:cs="Arial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25" o:spid="_x0000_s1026" o:spt="202" type="#_x0000_t202" style="position:absolute;left:0pt;margin-left:-0.55pt;margin-top:-88.6pt;height:31.05pt;width:471.1pt;z-index:251666432;mso-width-relative:page;mso-height-relative:margin;mso-height-percent:200;" filled="f" stroked="f" coordsize="21600,21600" o:gfxdata="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gO&#10;kN3XAAAADAEAAA8AAAAAAAAAAQAgAAAAIgAAAGRycy9kb3ducmV2LnhtbFBLAQIUABQAAAAIAIdO&#10;4kCpIAFh6wEAAMcDAAAOAAAAAAAAAAEAIAAAACYBAABkcnMvZTJvRG9jLnhtbFBLBQYAAAAABgAG&#10;AFkBAACDBQAAAAA=&#10;"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pPr>
                      <w:pStyle w:val="7"/>
                      <w:pBdr>
                        <w:bottom w:val="none" w:color="auto" w:sz="0" w:space="0"/>
                      </w:pBdr>
                      <w:tabs>
                        <w:tab w:val="center" w:pos="4320"/>
                        <w:tab w:val="right" w:pos="9450"/>
                        <w:tab w:val="clear" w:pos="8306"/>
                      </w:tabs>
                      <w:spacing w:after="120"/>
                      <w:rPr>
                        <w:rFonts w:ascii="方正兰亭黑简体" w:hAnsi="Arial" w:eastAsia="方正兰亭黑简体" w:cs="Arial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color w:val="003D79"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-109220</wp:posOffset>
              </wp:positionH>
              <wp:positionV relativeFrom="paragraph">
                <wp:posOffset>77470</wp:posOffset>
              </wp:positionV>
              <wp:extent cx="6137275" cy="261620"/>
              <wp:effectExtent l="0" t="1270" r="1270" b="0"/>
              <wp:wrapNone/>
              <wp:docPr id="1" name="Text Box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7275" cy="261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pBdr>
                              <w:bottom w:val="none" w:color="auto" w:sz="0" w:space="0"/>
                            </w:pBdr>
                            <w:tabs>
                              <w:tab w:val="center" w:pos="9356"/>
                              <w:tab w:val="clear" w:pos="4153"/>
                              <w:tab w:val="clear" w:pos="8306"/>
                            </w:tabs>
                            <w:jc w:val="left"/>
                            <w:rPr>
                              <w:rFonts w:ascii="方正兰亭黑简体" w:hAnsi="Arial" w:eastAsia="方正兰亭黑简体" w:cs="Arial"/>
                            </w:rPr>
                          </w:pPr>
                          <w:r>
                            <w:rPr>
                              <w:rFonts w:hint="eastAsia" w:ascii="方正兰亭黑简体" w:hAnsi="Arial" w:eastAsia="方正兰亭黑简体" w:cs="Arial"/>
                            </w:rPr>
                            <w:tab/>
                          </w:r>
                          <w:sdt>
                            <w:sdtPr>
                              <w:rPr>
                                <w:rFonts w:hint="eastAsia" w:ascii="方正兰亭黑简体" w:hAnsi="Arial" w:eastAsia="方正兰亭黑简体" w:cs="Arial"/>
                              </w:rPr>
                              <w:id w:val="93036122"/>
                              <w:docPartObj>
                                <w:docPartGallery w:val="autotext"/>
                              </w:docPartObj>
                            </w:sdtPr>
                            <w:sdtEndPr>
                              <w:rPr>
                                <w:rFonts w:hint="eastAsia" w:ascii="方正兰亭黑简体" w:hAnsi="Arial" w:eastAsia="方正兰亭黑简体" w:cs="Arial"/>
                              </w:rPr>
                            </w:sdtEndPr>
                            <w:sdtContent>
                              <w:r>
                                <w:rPr>
                                  <w:rFonts w:hint="eastAsia" w:ascii="方正兰亭黑简体" w:hAnsi="Arial" w:eastAsia="方正兰亭黑简体" w:cs="Arial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方正兰亭黑简体" w:hAnsi="Arial" w:eastAsia="方正兰亭黑简体" w:cs="Arial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hint="eastAsia" w:ascii="方正兰亭黑简体" w:hAnsi="Arial" w:eastAsia="方正兰亭黑简体" w:cs="Arial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方正兰亭黑简体" w:hAnsi="Arial" w:eastAsia="方正兰亭黑简体" w:cs="Arial"/>
                                </w:rPr>
                                <w:t>2</w:t>
                              </w:r>
                              <w:r>
                                <w:rPr>
                                  <w:rFonts w:hint="eastAsia" w:ascii="方正兰亭黑简体" w:hAnsi="Arial" w:eastAsia="方正兰亭黑简体" w:cs="Arial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方正兰亭黑简体" w:hAnsi="Arial" w:eastAsia="方正兰亭黑简体" w:cs="Arial"/>
                                </w:rPr>
                                <w:t xml:space="preserve">/ </w:t>
                              </w:r>
                              <w:r>
                                <w:rPr>
                                  <w:rFonts w:hint="eastAsia" w:ascii="方正兰亭黑简体" w:hAnsi="Arial" w:eastAsia="方正兰亭黑简体" w:cs="Arial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方正兰亭黑简体" w:hAnsi="Arial" w:eastAsia="方正兰亭黑简体" w:cs="Arial"/>
                                </w:rPr>
                                <w:instrText xml:space="preserve"> NUMPAGES  </w:instrText>
                              </w:r>
                              <w:r>
                                <w:rPr>
                                  <w:rFonts w:hint="eastAsia" w:ascii="方正兰亭黑简体" w:hAnsi="Arial" w:eastAsia="方正兰亭黑简体" w:cs="Arial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方正兰亭黑简体" w:hAnsi="Arial" w:eastAsia="方正兰亭黑简体" w:cs="Arial"/>
                                </w:rPr>
                                <w:t>2</w:t>
                              </w:r>
                              <w:r>
                                <w:rPr>
                                  <w:rFonts w:hint="eastAsia" w:ascii="方正兰亭黑简体" w:hAnsi="Arial" w:eastAsia="方正兰亭黑简体" w:cs="Arial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3" o:spid="_x0000_s1026" o:spt="202" type="#_x0000_t202" style="position:absolute;left:0pt;margin-left:-8.6pt;margin-top:6.1pt;height:20.6pt;width:483.25pt;z-index:251675648;mso-width-relative:page;mso-height-relative:margin;mso-height-percent:200;" filled="f" stroked="f" coordsize="21600,21600" o:gfxdata="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8/DudgAAAAJAQAADwAAAAAAAAABACAAAAAiAAAAZHJzL2Rvd25yZXYueG1sUEsBAhQAFAAAAAgA&#10;h07iQOjhj3bsAQAAxwMAAA4AAAAAAAAAAQAgAAAAJwEAAGRycy9lMm9Eb2MueG1sUEsFBgAAAAAG&#10;AAYAWQEAAIUFAAAAAA==&#10;"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pPr>
                      <w:pStyle w:val="7"/>
                      <w:pBdr>
                        <w:bottom w:val="none" w:color="auto" w:sz="0" w:space="0"/>
                      </w:pBdr>
                      <w:tabs>
                        <w:tab w:val="center" w:pos="9356"/>
                        <w:tab w:val="clear" w:pos="4153"/>
                        <w:tab w:val="clear" w:pos="8306"/>
                      </w:tabs>
                      <w:jc w:val="left"/>
                      <w:rPr>
                        <w:rFonts w:ascii="方正兰亭黑简体" w:hAnsi="Arial" w:eastAsia="方正兰亭黑简体" w:cs="Arial"/>
                      </w:rPr>
                    </w:pPr>
                    <w:r>
                      <w:rPr>
                        <w:rFonts w:hint="eastAsia" w:ascii="方正兰亭黑简体" w:hAnsi="Arial" w:eastAsia="方正兰亭黑简体" w:cs="Arial"/>
                      </w:rPr>
                      <w:tab/>
                    </w:r>
                    <w:sdt>
                      <w:sdtPr>
                        <w:rPr>
                          <w:rFonts w:hint="eastAsia" w:ascii="方正兰亭黑简体" w:hAnsi="Arial" w:eastAsia="方正兰亭黑简体" w:cs="Arial"/>
                        </w:rPr>
                        <w:id w:val="93036122"/>
                        <w:docPartObj>
                          <w:docPartGallery w:val="autotext"/>
                        </w:docPartObj>
                      </w:sdtPr>
                      <w:sdtEndPr>
                        <w:rPr>
                          <w:rFonts w:hint="eastAsia" w:ascii="方正兰亭黑简体" w:hAnsi="Arial" w:eastAsia="方正兰亭黑简体" w:cs="Arial"/>
                        </w:rPr>
                      </w:sdtEndPr>
                      <w:sdtContent>
                        <w:r>
                          <w:rPr>
                            <w:rFonts w:hint="eastAsia" w:ascii="方正兰亭黑简体" w:hAnsi="Arial" w:eastAsia="方正兰亭黑简体" w:cs="Arial"/>
                          </w:rPr>
                          <w:fldChar w:fldCharType="begin"/>
                        </w:r>
                        <w:r>
                          <w:rPr>
                            <w:rFonts w:hint="eastAsia" w:ascii="方正兰亭黑简体" w:hAnsi="Arial" w:eastAsia="方正兰亭黑简体" w:cs="Arial"/>
                          </w:rPr>
                          <w:instrText xml:space="preserve"> PAGE </w:instrText>
                        </w:r>
                        <w:r>
                          <w:rPr>
                            <w:rFonts w:hint="eastAsia" w:ascii="方正兰亭黑简体" w:hAnsi="Arial" w:eastAsia="方正兰亭黑简体" w:cs="Arial"/>
                          </w:rPr>
                          <w:fldChar w:fldCharType="separate"/>
                        </w:r>
                        <w:r>
                          <w:rPr>
                            <w:rFonts w:ascii="方正兰亭黑简体" w:hAnsi="Arial" w:eastAsia="方正兰亭黑简体" w:cs="Arial"/>
                          </w:rPr>
                          <w:t>2</w:t>
                        </w:r>
                        <w:r>
                          <w:rPr>
                            <w:rFonts w:hint="eastAsia" w:ascii="方正兰亭黑简体" w:hAnsi="Arial" w:eastAsia="方正兰亭黑简体" w:cs="Arial"/>
                          </w:rPr>
                          <w:fldChar w:fldCharType="end"/>
                        </w:r>
                        <w:r>
                          <w:rPr>
                            <w:rFonts w:hint="eastAsia" w:ascii="方正兰亭黑简体" w:hAnsi="Arial" w:eastAsia="方正兰亭黑简体" w:cs="Arial"/>
                          </w:rPr>
                          <w:t xml:space="preserve">/ </w:t>
                        </w:r>
                        <w:r>
                          <w:rPr>
                            <w:rFonts w:hint="eastAsia" w:ascii="方正兰亭黑简体" w:hAnsi="Arial" w:eastAsia="方正兰亭黑简体" w:cs="Arial"/>
                          </w:rPr>
                          <w:fldChar w:fldCharType="begin"/>
                        </w:r>
                        <w:r>
                          <w:rPr>
                            <w:rFonts w:hint="eastAsia" w:ascii="方正兰亭黑简体" w:hAnsi="Arial" w:eastAsia="方正兰亭黑简体" w:cs="Arial"/>
                          </w:rPr>
                          <w:instrText xml:space="preserve"> NUMPAGES  </w:instrText>
                        </w:r>
                        <w:r>
                          <w:rPr>
                            <w:rFonts w:hint="eastAsia" w:ascii="方正兰亭黑简体" w:hAnsi="Arial" w:eastAsia="方正兰亭黑简体" w:cs="Arial"/>
                          </w:rPr>
                          <w:fldChar w:fldCharType="separate"/>
                        </w:r>
                        <w:r>
                          <w:rPr>
                            <w:rFonts w:ascii="方正兰亭黑简体" w:hAnsi="Arial" w:eastAsia="方正兰亭黑简体" w:cs="Arial"/>
                          </w:rPr>
                          <w:t>2</w:t>
                        </w:r>
                        <w:r>
                          <w:rPr>
                            <w:rFonts w:hint="eastAsia" w:ascii="方正兰亭黑简体" w:hAnsi="Arial" w:eastAsia="方正兰亭黑简体" w:cs="Arial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left" w:pos="926"/>
        <w:tab w:val="center" w:pos="4706"/>
      </w:tabs>
      <w:jc w:val="left"/>
      <w:rPr>
        <w:color w:val="003D79"/>
      </w:rPr>
    </w:pPr>
    <w:r>
      <w:rPr>
        <w:color w:val="003D79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1954530</wp:posOffset>
          </wp:positionH>
          <wp:positionV relativeFrom="paragraph">
            <wp:posOffset>1797685</wp:posOffset>
          </wp:positionV>
          <wp:extent cx="2051685" cy="710565"/>
          <wp:effectExtent l="0" t="0" r="5715" b="0"/>
          <wp:wrapNone/>
          <wp:docPr id="11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807" cy="7106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left" w:pos="926"/>
        <w:tab w:val="center" w:pos="4706"/>
      </w:tabs>
      <w:jc w:val="left"/>
      <w:rPr>
        <w:color w:val="003D79"/>
      </w:rPr>
    </w:pPr>
    <w:r>
      <w:rPr>
        <w:color w:val="003D79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4694555</wp:posOffset>
          </wp:positionH>
          <wp:positionV relativeFrom="paragraph">
            <wp:posOffset>-118745</wp:posOffset>
          </wp:positionV>
          <wp:extent cx="1195070" cy="414020"/>
          <wp:effectExtent l="0" t="0" r="5080" b="5080"/>
          <wp:wrapNone/>
          <wp:docPr id="2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367" cy="414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003D79"/>
      </w:rP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column">
                <wp:posOffset>-8255</wp:posOffset>
              </wp:positionH>
              <wp:positionV relativeFrom="paragraph">
                <wp:posOffset>336550</wp:posOffset>
              </wp:positionV>
              <wp:extent cx="5982970" cy="635"/>
              <wp:effectExtent l="10795" t="12700" r="6985" b="15240"/>
              <wp:wrapNone/>
              <wp:docPr id="4" name="AutoShap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29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AutoShape 38" o:spid="_x0000_s1026" o:spt="32" type="#_x0000_t32" style="position:absolute;left:0pt;margin-left:-0.65pt;margin-top:26.5pt;height:0.05pt;width:471.1pt;z-index:251677696;mso-width-relative:page;mso-height-relative:page;" filled="f" stroked="t" coordsize="21600,21600" o:gfxdata="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/oeZbdUAAAAIAQAADwAAAAAAAAABACAAAAAi&#10;AAAAZHJzL2Rvd25yZXYueG1sUEsBAhQAFAAAAAgAh07iQC9wp/XUAQAAngMAAA4AAAAAAAAAAQAg&#10;AAAAJAEAAGRycy9lMm9Eb2MueG1sUEsFBgAAAAAGAAYAWQEAAGoFAAAAAA==&#10;">
              <v:fill on="f" focussize="0,0"/>
              <v:stroke weight="1pt" color="#000000 [3229]" joinstyle="round"/>
              <v:imagedata o:title=""/>
              <o:lock v:ext="edit" aspectratio="f"/>
            </v:shape>
          </w:pict>
        </mc:Fallback>
      </mc:AlternateContent>
    </w:r>
    <w:r>
      <w:rPr>
        <w:color w:val="003D79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-75565</wp:posOffset>
              </wp:positionH>
              <wp:positionV relativeFrom="paragraph">
                <wp:posOffset>83185</wp:posOffset>
              </wp:positionV>
              <wp:extent cx="4241800" cy="244475"/>
              <wp:effectExtent l="635" t="0" r="0" b="0"/>
              <wp:wrapNone/>
              <wp:docPr id="3" name="Text Box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1800" cy="244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default" w:ascii="Arial" w:hAnsi="Arial" w:eastAsia="宋体" w:cs="Arial"/>
                              <w:b/>
                              <w:szCs w:val="22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b/>
                              <w:szCs w:val="22"/>
                              <w:lang w:val="en-US" w:eastAsia="zh-CN"/>
                            </w:rPr>
                            <w:t>Db工具使用文档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1" o:spid="_x0000_s1026" o:spt="202" type="#_x0000_t202" style="position:absolute;left:0pt;margin-left:-5.95pt;margin-top:6.55pt;height:19.25pt;width:334pt;z-index:251672576;mso-width-relative:page;mso-height-relative:margin;mso-height-percent:200;" filled="f" stroked="f" coordsize="21600,21600" o:gfxdata="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uCa&#10;UtcAAAAJAQAADwAAAAAAAAABACAAAAAiAAAAZHJzL2Rvd25yZXYueG1sUEsBAhQAFAAAAAgAh07i&#10;QHGuk7TqAQAAxwMAAA4AAAAAAAAAAQAgAAAAJgEAAGRycy9lMm9Eb2MueG1sUEsFBgAAAAAGAAYA&#10;WQEAAIIFAAAAAA==&#10;"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hint="default" w:ascii="Arial" w:hAnsi="Arial" w:eastAsia="宋体" w:cs="Arial"/>
                        <w:b/>
                        <w:szCs w:val="22"/>
                        <w:lang w:val="en-US" w:eastAsia="zh-CN"/>
                      </w:rPr>
                    </w:pPr>
                    <w:r>
                      <w:rPr>
                        <w:rFonts w:hint="eastAsia" w:ascii="Arial" w:hAnsi="Arial" w:cs="Arial"/>
                        <w:b/>
                        <w:szCs w:val="22"/>
                        <w:lang w:val="en-US" w:eastAsia="zh-CN"/>
                      </w:rPr>
                      <w:t>Db工具使用文档</w:t>
                    </w:r>
                  </w:p>
                </w:txbxContent>
              </v:textbox>
            </v:shape>
          </w:pict>
        </mc:Fallback>
      </mc:AlternateContent>
    </w:r>
    <w:r>
      <w:rPr>
        <w:color w:val="003D79"/>
      </w:rPr>
      <w:tab/>
    </w:r>
    <w:r>
      <w:rPr>
        <w:color w:val="003D79"/>
      </w:rPr>
      <w:tab/>
    </w:r>
    <w:r>
      <w:rPr>
        <w:color w:val="003D79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032D2"/>
    <w:multiLevelType w:val="singleLevel"/>
    <w:tmpl w:val="2B2032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4E"/>
    <w:rsid w:val="000C5079"/>
    <w:rsid w:val="000F2783"/>
    <w:rsid w:val="00121D19"/>
    <w:rsid w:val="00126DED"/>
    <w:rsid w:val="001656A5"/>
    <w:rsid w:val="00193616"/>
    <w:rsid w:val="001946D4"/>
    <w:rsid w:val="0024206A"/>
    <w:rsid w:val="00275DF1"/>
    <w:rsid w:val="002C521D"/>
    <w:rsid w:val="002D1608"/>
    <w:rsid w:val="002D7A75"/>
    <w:rsid w:val="002E5C0F"/>
    <w:rsid w:val="003213B1"/>
    <w:rsid w:val="00321D2F"/>
    <w:rsid w:val="00360006"/>
    <w:rsid w:val="00363AFE"/>
    <w:rsid w:val="0040676A"/>
    <w:rsid w:val="00436C10"/>
    <w:rsid w:val="00463995"/>
    <w:rsid w:val="004E7DF5"/>
    <w:rsid w:val="005806FA"/>
    <w:rsid w:val="0058509A"/>
    <w:rsid w:val="006141EB"/>
    <w:rsid w:val="00630CEB"/>
    <w:rsid w:val="0066402E"/>
    <w:rsid w:val="00666BA0"/>
    <w:rsid w:val="00697E78"/>
    <w:rsid w:val="006F7237"/>
    <w:rsid w:val="00711E73"/>
    <w:rsid w:val="0071744E"/>
    <w:rsid w:val="00735E68"/>
    <w:rsid w:val="00752C60"/>
    <w:rsid w:val="007B790E"/>
    <w:rsid w:val="007F4741"/>
    <w:rsid w:val="0083430C"/>
    <w:rsid w:val="008A0D37"/>
    <w:rsid w:val="008A4383"/>
    <w:rsid w:val="008C0A27"/>
    <w:rsid w:val="008D07A2"/>
    <w:rsid w:val="008D4586"/>
    <w:rsid w:val="008D7252"/>
    <w:rsid w:val="008E4D5A"/>
    <w:rsid w:val="00904730"/>
    <w:rsid w:val="0091016E"/>
    <w:rsid w:val="009239F3"/>
    <w:rsid w:val="009474E8"/>
    <w:rsid w:val="009666D0"/>
    <w:rsid w:val="00972C61"/>
    <w:rsid w:val="00985655"/>
    <w:rsid w:val="009B03B4"/>
    <w:rsid w:val="009D6353"/>
    <w:rsid w:val="009E0055"/>
    <w:rsid w:val="00A01B37"/>
    <w:rsid w:val="00A44692"/>
    <w:rsid w:val="00A52F50"/>
    <w:rsid w:val="00A97C73"/>
    <w:rsid w:val="00AA59B9"/>
    <w:rsid w:val="00AC3051"/>
    <w:rsid w:val="00AC3945"/>
    <w:rsid w:val="00AC6C6C"/>
    <w:rsid w:val="00B02EFD"/>
    <w:rsid w:val="00B104C6"/>
    <w:rsid w:val="00B157D6"/>
    <w:rsid w:val="00B23242"/>
    <w:rsid w:val="00B254DA"/>
    <w:rsid w:val="00BC229F"/>
    <w:rsid w:val="00BC342A"/>
    <w:rsid w:val="00BC6B11"/>
    <w:rsid w:val="00BF2E14"/>
    <w:rsid w:val="00C62EF5"/>
    <w:rsid w:val="00CB52D0"/>
    <w:rsid w:val="00CC3654"/>
    <w:rsid w:val="00CF2DC4"/>
    <w:rsid w:val="00D27291"/>
    <w:rsid w:val="00D333DF"/>
    <w:rsid w:val="00D45B18"/>
    <w:rsid w:val="00D77B3A"/>
    <w:rsid w:val="00DE1AC2"/>
    <w:rsid w:val="00DE5C23"/>
    <w:rsid w:val="00DF1805"/>
    <w:rsid w:val="00DF5C2E"/>
    <w:rsid w:val="00E04313"/>
    <w:rsid w:val="00E40382"/>
    <w:rsid w:val="00E515D3"/>
    <w:rsid w:val="00E93908"/>
    <w:rsid w:val="00EA4E60"/>
    <w:rsid w:val="00EE4734"/>
    <w:rsid w:val="00EE4F71"/>
    <w:rsid w:val="00F007DB"/>
    <w:rsid w:val="00F200DD"/>
    <w:rsid w:val="00F809E8"/>
    <w:rsid w:val="00F96F47"/>
    <w:rsid w:val="00FA7F29"/>
    <w:rsid w:val="0133632C"/>
    <w:rsid w:val="02633052"/>
    <w:rsid w:val="031B2F03"/>
    <w:rsid w:val="04303735"/>
    <w:rsid w:val="047D1C78"/>
    <w:rsid w:val="04A31BCB"/>
    <w:rsid w:val="055B1EFC"/>
    <w:rsid w:val="0725387E"/>
    <w:rsid w:val="08C0721B"/>
    <w:rsid w:val="0C3914D8"/>
    <w:rsid w:val="0C8C61BA"/>
    <w:rsid w:val="0D340D2D"/>
    <w:rsid w:val="0D3A2C16"/>
    <w:rsid w:val="0F35107D"/>
    <w:rsid w:val="1389467B"/>
    <w:rsid w:val="13EC5F7A"/>
    <w:rsid w:val="153126F8"/>
    <w:rsid w:val="15362CFB"/>
    <w:rsid w:val="160F70D6"/>
    <w:rsid w:val="171A5B5A"/>
    <w:rsid w:val="18130E9A"/>
    <w:rsid w:val="18143AB9"/>
    <w:rsid w:val="186A3F82"/>
    <w:rsid w:val="18E37B2C"/>
    <w:rsid w:val="1976015C"/>
    <w:rsid w:val="199426AB"/>
    <w:rsid w:val="1A07634A"/>
    <w:rsid w:val="1A763752"/>
    <w:rsid w:val="1AA224AC"/>
    <w:rsid w:val="1BE9470B"/>
    <w:rsid w:val="1DA11CB8"/>
    <w:rsid w:val="210F345A"/>
    <w:rsid w:val="2202243C"/>
    <w:rsid w:val="238A5F68"/>
    <w:rsid w:val="239804CF"/>
    <w:rsid w:val="25885F2F"/>
    <w:rsid w:val="27904D15"/>
    <w:rsid w:val="289A5D30"/>
    <w:rsid w:val="2A0A1B34"/>
    <w:rsid w:val="2BA93AEE"/>
    <w:rsid w:val="2BC57D6A"/>
    <w:rsid w:val="2C562BBD"/>
    <w:rsid w:val="2C997674"/>
    <w:rsid w:val="2CA4496C"/>
    <w:rsid w:val="2DA56AE0"/>
    <w:rsid w:val="2DCD62CD"/>
    <w:rsid w:val="2ECE1D09"/>
    <w:rsid w:val="2F4E5AA6"/>
    <w:rsid w:val="301A71D5"/>
    <w:rsid w:val="30CB0890"/>
    <w:rsid w:val="317F0015"/>
    <w:rsid w:val="32B443BA"/>
    <w:rsid w:val="3BC51C5A"/>
    <w:rsid w:val="3D875A85"/>
    <w:rsid w:val="3E9839C8"/>
    <w:rsid w:val="3FF36BC8"/>
    <w:rsid w:val="41E67B10"/>
    <w:rsid w:val="4303433D"/>
    <w:rsid w:val="435421A6"/>
    <w:rsid w:val="44467F52"/>
    <w:rsid w:val="44AF3860"/>
    <w:rsid w:val="456E4C71"/>
    <w:rsid w:val="46E66BA2"/>
    <w:rsid w:val="472E7A1A"/>
    <w:rsid w:val="4785423B"/>
    <w:rsid w:val="47CB2A61"/>
    <w:rsid w:val="4A0D22A8"/>
    <w:rsid w:val="4A361C42"/>
    <w:rsid w:val="4C2F405F"/>
    <w:rsid w:val="4C4C6AFC"/>
    <w:rsid w:val="4D0B1366"/>
    <w:rsid w:val="4DA07330"/>
    <w:rsid w:val="50766FBA"/>
    <w:rsid w:val="508C33CB"/>
    <w:rsid w:val="50963AD9"/>
    <w:rsid w:val="52A34A7D"/>
    <w:rsid w:val="54974A3B"/>
    <w:rsid w:val="55774221"/>
    <w:rsid w:val="564047A6"/>
    <w:rsid w:val="564D5465"/>
    <w:rsid w:val="56C5551E"/>
    <w:rsid w:val="57345F99"/>
    <w:rsid w:val="573C5341"/>
    <w:rsid w:val="5878086D"/>
    <w:rsid w:val="58883C3B"/>
    <w:rsid w:val="5B211378"/>
    <w:rsid w:val="5C7F0317"/>
    <w:rsid w:val="5E074A62"/>
    <w:rsid w:val="5E43566E"/>
    <w:rsid w:val="5EB90D41"/>
    <w:rsid w:val="5F9B3CEC"/>
    <w:rsid w:val="5FCF1628"/>
    <w:rsid w:val="61172247"/>
    <w:rsid w:val="61D4379C"/>
    <w:rsid w:val="65352F29"/>
    <w:rsid w:val="659A0B17"/>
    <w:rsid w:val="66AB35A8"/>
    <w:rsid w:val="67897138"/>
    <w:rsid w:val="67A70B6C"/>
    <w:rsid w:val="689C1E18"/>
    <w:rsid w:val="6BA30CEE"/>
    <w:rsid w:val="6CB40C4E"/>
    <w:rsid w:val="701C3FDE"/>
    <w:rsid w:val="707F78E7"/>
    <w:rsid w:val="725A686F"/>
    <w:rsid w:val="734813C4"/>
    <w:rsid w:val="74311EF6"/>
    <w:rsid w:val="74A57E9A"/>
    <w:rsid w:val="75A10017"/>
    <w:rsid w:val="75A936BB"/>
    <w:rsid w:val="764C56AD"/>
    <w:rsid w:val="776D3DE9"/>
    <w:rsid w:val="77904955"/>
    <w:rsid w:val="77D468D3"/>
    <w:rsid w:val="7ABD31F2"/>
    <w:rsid w:val="7B142616"/>
    <w:rsid w:val="7B8251B8"/>
    <w:rsid w:val="7CE41BFD"/>
    <w:rsid w:val="7D5C0C7B"/>
    <w:rsid w:val="7D760622"/>
    <w:rsid w:val="7D7B76AE"/>
    <w:rsid w:val="7DBE4A08"/>
    <w:rsid w:val="7DC2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7"/>
    <w:semiHidden/>
    <w:unhideWhenUsed/>
    <w:qFormat/>
    <w:uiPriority w:val="99"/>
    <w:pPr>
      <w:spacing w:after="120"/>
      <w:ind w:left="360"/>
    </w:pPr>
  </w:style>
  <w:style w:type="paragraph" w:styleId="5">
    <w:name w:val="Balloon Text"/>
    <w:basedOn w:val="1"/>
    <w:link w:val="14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Body Text First Indent 2"/>
    <w:basedOn w:val="4"/>
    <w:link w:val="18"/>
    <w:qFormat/>
    <w:uiPriority w:val="0"/>
    <w:pPr>
      <w:spacing w:afterLines="50"/>
      <w:ind w:left="420" w:leftChars="200" w:firstLine="420" w:firstLineChars="200"/>
    </w:pPr>
    <w:rPr>
      <w:rFonts w:ascii="Arial" w:hAnsi="Arial" w:eastAsia="Arial"/>
      <w:sz w:val="20"/>
      <w:szCs w:val="20"/>
    </w:rPr>
  </w:style>
  <w:style w:type="character" w:customStyle="1" w:styleId="12">
    <w:name w:val="Header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Footer Char"/>
    <w:basedOn w:val="11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Balloon Text Char"/>
    <w:basedOn w:val="11"/>
    <w:link w:val="5"/>
    <w:semiHidden/>
    <w:uiPriority w:val="99"/>
    <w:rPr>
      <w:rFonts w:ascii="Tahoma" w:hAnsi="Tahoma" w:eastAsia="宋体" w:cs="Tahoma"/>
      <w:sz w:val="16"/>
      <w:szCs w:val="16"/>
    </w:rPr>
  </w:style>
  <w:style w:type="character" w:styleId="15">
    <w:name w:val="Placeholder Text"/>
    <w:basedOn w:val="11"/>
    <w:semiHidden/>
    <w:uiPriority w:val="99"/>
    <w:rPr>
      <w:color w:val="808080"/>
    </w:rPr>
  </w:style>
  <w:style w:type="paragraph" w:customStyle="1" w:styleId="16">
    <w:name w:val="Company Name"/>
    <w:qFormat/>
    <w:uiPriority w:val="0"/>
    <w:pPr>
      <w:spacing w:before="200"/>
    </w:pPr>
    <w:rPr>
      <w:rFonts w:asciiTheme="majorHAnsi" w:hAnsiTheme="majorHAnsi" w:eastAsiaTheme="minorHAnsi" w:cstheme="minorBidi"/>
      <w:caps/>
      <w:color w:val="000000" w:themeColor="text1"/>
      <w:spacing w:val="8"/>
      <w:kern w:val="0"/>
      <w:sz w:val="20"/>
      <w:szCs w:val="22"/>
      <w:lang w:val="en-US" w:eastAsia="en-US" w:bidi="ar-SA"/>
      <w14:textFill>
        <w14:solidFill>
          <w14:schemeClr w14:val="tx1"/>
        </w14:solidFill>
      </w14:textFill>
    </w:rPr>
  </w:style>
  <w:style w:type="character" w:customStyle="1" w:styleId="17">
    <w:name w:val="Body Text Indent Char"/>
    <w:basedOn w:val="11"/>
    <w:link w:val="4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Body Text First Indent 2 Char"/>
    <w:basedOn w:val="17"/>
    <w:link w:val="9"/>
    <w:qFormat/>
    <w:uiPriority w:val="0"/>
    <w:rPr>
      <w:rFonts w:ascii="Arial" w:hAnsi="Arial" w:eastAsia="Arial" w:cs="Times New Roman"/>
      <w:sz w:val="20"/>
      <w:szCs w:val="20"/>
    </w:r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paragraph" w:customStyle="1" w:styleId="20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glossaryDocument" Target="glossary/document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4e3aed74-ee54-46a4-9c80-4e59216671c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e3aed74-ee54-46a4-9c80-4e59216671c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824a7e6-6ab5-43ab-bb2b-f3e3d80c53c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824a7e6-6ab5-43ab-bb2b-f3e3d80c53c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9b04e71-614a-432e-9f12-787cb8819ef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9b04e71-614a-432e-9f12-787cb8819efd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98db36d-1b72-4bfa-be23-ae346f5b508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98db36d-1b72-4bfa-be23-ae346f5b508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f057048-70db-47be-9c6b-0c2447b15c5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f057048-70db-47be-9c6b-0c2447b15c5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48815deb-1c99-4e32-b062-a01f9eab2c9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8815deb-1c99-4e32-b062-a01f9eab2c91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c4c0bd5-1eac-475d-aa75-74d89053b4e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c4c0bd5-1eac-475d-aa75-74d89053b4e2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6FBF3B-5603-4276-84FF-5F6DC287C2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fa</Company>
  <Pages>2</Pages>
  <Words>34</Words>
  <Characters>199</Characters>
  <Lines>1</Lines>
  <Paragraphs>1</Paragraphs>
  <TotalTime>6</TotalTime>
  <ScaleCrop>false</ScaleCrop>
  <LinksUpToDate>false</LinksUpToDate>
  <CharactersWithSpaces>232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2017-10-12T07:56:00Z</dcterms:created>
  <dc:creator>武敏</dc:creator>
  <cp:lastModifiedBy>蓝色夕阳</cp:lastModifiedBy>
  <cp:lastPrinted>2014-01-07T02:53:00Z</cp:lastPrinted>
  <dcterms:modified xsi:type="dcterms:W3CDTF">2019-06-03T08:04:05Z</dcterms:modified>
  <dc:title>Project Name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